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54" w:rsidRPr="0036355E" w:rsidRDefault="000F1D54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1D54" w:rsidRPr="0036355E" w:rsidRDefault="000F1D54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F1D54" w:rsidRPr="00161E78" w:rsidRDefault="000F1D54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D54" w:rsidRDefault="000F1D54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28 января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0F1D54" w:rsidRPr="00161E78" w:rsidRDefault="000F1D54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0F1D54" w:rsidRPr="00161E78" w:rsidRDefault="000F1D54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F1D54" w:rsidRDefault="000F1D54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F1D54" w:rsidRDefault="000F1D54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0F1D54" w:rsidRPr="009D58BB">
        <w:trPr>
          <w:trHeight w:val="1097"/>
        </w:trPr>
        <w:tc>
          <w:tcPr>
            <w:tcW w:w="9016" w:type="dxa"/>
          </w:tcPr>
          <w:p w:rsidR="000F1D54" w:rsidRPr="00931062" w:rsidRDefault="000F1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062">
              <w:rPr>
                <w:rFonts w:ascii="Times New Roman" w:hAnsi="Times New Roman" w:cs="Times New Roman"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18 декабря  2014 года №25 “О  бюджете Школьненского сельского поселения Белореченского  района  на 2015 год”</w:t>
            </w:r>
          </w:p>
          <w:p w:rsidR="000F1D54" w:rsidRPr="009D58BB" w:rsidRDefault="000F1D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1D54" w:rsidRPr="00DD5EF6" w:rsidRDefault="000F1D54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0F1D54" w:rsidRPr="00DD5EF6" w:rsidRDefault="000F1D54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0F1D54" w:rsidRPr="00DD5EF6" w:rsidRDefault="000F1D54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0F1D54" w:rsidRPr="00DD5EF6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15 7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0F1D54" w:rsidRPr="00DD5EF6" w:rsidRDefault="000F1D54" w:rsidP="00C35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17 183</w:t>
      </w:r>
      <w:r>
        <w:rPr>
          <w:rFonts w:ascii="Times New Roman" w:hAnsi="Times New Roman" w:cs="Times New Roman"/>
          <w:sz w:val="28"/>
          <w:szCs w:val="28"/>
        </w:rPr>
        <w:t> 194,17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F1D54" w:rsidRPr="00DD5EF6" w:rsidRDefault="000F1D54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479 842,13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0F1D54" w:rsidRPr="00DD5EF6" w:rsidRDefault="000F1D54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2. Пункт</w:t>
      </w:r>
      <w:r>
        <w:rPr>
          <w:rFonts w:ascii="Times New Roman" w:hAnsi="Times New Roman" w:cs="Times New Roman"/>
        </w:rPr>
        <w:t>ы</w:t>
      </w:r>
      <w:r w:rsidRPr="00DD5E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14-</w:t>
      </w:r>
      <w:r w:rsidRPr="00DD5EF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8, 23</w:t>
      </w:r>
      <w:r w:rsidRPr="00DD5EF6">
        <w:rPr>
          <w:rFonts w:ascii="Times New Roman" w:hAnsi="Times New Roman" w:cs="Times New Roman"/>
        </w:rPr>
        <w:t xml:space="preserve"> решения изложить в следующей редакции:</w:t>
      </w:r>
    </w:p>
    <w:p w:rsidR="000F1D54" w:rsidRPr="00E80452" w:rsidRDefault="000F1D54" w:rsidP="00C351E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0452">
        <w:rPr>
          <w:rFonts w:ascii="Times New Roman" w:hAnsi="Times New Roman" w:cs="Times New Roman"/>
          <w:sz w:val="28"/>
          <w:szCs w:val="28"/>
        </w:rPr>
        <w:t xml:space="preserve"> Пункт 14. «Принять к сведению, что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ранее предоставлены, в течение первых 15 рабочих дней текущего финансового года.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Принятие главным администратором бюджетных средств решение о наличии (отсутствии) потребности в межбюджетных трансфертах, предоставленных в форме субсидий и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бюджет, которому они были предоставлены, при принятии решения о наличии в них потребности осуществляется в соответствии с отчетом о расходах бюджета, которому они были предоставлены, сформированному в порядке, установленном главным администратором бюджетных средств, и предоставленного не позднее 30 календарных дней со дня поступления указанных средств в бюджет.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бюджетных средств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доход бюджета, которому они были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назначение. Не перечислены в доход соответствующего бюджета, указанные средства подлежат взысканию в доход бюджета, из которого они были предоставлены в порядке, установленном министерством финансов Краснодарского края».</w:t>
      </w:r>
    </w:p>
    <w:p w:rsidR="000F1D54" w:rsidRPr="00E80452" w:rsidRDefault="000F1D54" w:rsidP="00C351E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80452">
        <w:rPr>
          <w:rFonts w:ascii="Times New Roman" w:hAnsi="Times New Roman" w:cs="Times New Roman"/>
          <w:sz w:val="28"/>
          <w:szCs w:val="28"/>
        </w:rPr>
        <w:t>Пункт 15. «Не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решение».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E80452">
        <w:rPr>
          <w:rFonts w:ascii="Times New Roman" w:hAnsi="Times New Roman" w:cs="Times New Roman"/>
          <w:sz w:val="28"/>
          <w:szCs w:val="28"/>
        </w:rPr>
        <w:t>Пункт 16. «Остатки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0F1D54" w:rsidRDefault="000F1D54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452">
        <w:rPr>
          <w:rFonts w:ascii="Times New Roman" w:hAnsi="Times New Roman" w:cs="Times New Roman"/>
        </w:rPr>
        <w:t xml:space="preserve">2) оплату заключенных от имени муниципального образования </w:t>
      </w:r>
      <w:r>
        <w:rPr>
          <w:rFonts w:ascii="Times New Roman" w:hAnsi="Times New Roman" w:cs="Times New Roman"/>
        </w:rPr>
        <w:t>Школьненское</w:t>
      </w:r>
      <w:r w:rsidRPr="00E80452">
        <w:rPr>
          <w:rFonts w:ascii="Times New Roman" w:hAnsi="Times New Roman" w:cs="Times New Roman"/>
        </w:rPr>
        <w:t xml:space="preserve">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году».</w:t>
      </w:r>
    </w:p>
    <w:p w:rsidR="000F1D54" w:rsidRDefault="000F1D54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</w:t>
      </w:r>
      <w:r w:rsidRPr="00E80452">
        <w:rPr>
          <w:rFonts w:ascii="Times New Roman" w:hAnsi="Times New Roman" w:cs="Times New Roman"/>
        </w:rPr>
        <w:t>Пункт 1</w:t>
      </w:r>
      <w:r>
        <w:rPr>
          <w:rFonts w:ascii="Times New Roman" w:hAnsi="Times New Roman" w:cs="Times New Roman"/>
        </w:rPr>
        <w:t>7</w:t>
      </w:r>
      <w:r w:rsidRPr="00E804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80452">
        <w:rPr>
          <w:rFonts w:ascii="Times New Roman" w:hAnsi="Times New Roman" w:cs="Times New Roman"/>
        </w:rPr>
        <w:t>«Утвердить объем бюджетных ассигнований дорожного фонда Школьненского сельского поселения Белореченского района на 2015 год в сумме 2 750 294,17 рублей.»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4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0452">
        <w:rPr>
          <w:rFonts w:ascii="Times New Roman" w:hAnsi="Times New Roman" w:cs="Times New Roman"/>
          <w:sz w:val="28"/>
          <w:szCs w:val="28"/>
        </w:rPr>
        <w:t xml:space="preserve">. Пункт 18.  «Установить,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0F1D54" w:rsidRPr="00E80452" w:rsidRDefault="000F1D54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04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D54" w:rsidRPr="00CC2119" w:rsidRDefault="000F1D54" w:rsidP="00C351E8">
      <w:pPr>
        <w:shd w:val="clear" w:color="auto" w:fill="FFFFFF"/>
        <w:tabs>
          <w:tab w:val="left" w:pos="0"/>
          <w:tab w:val="left" w:pos="994"/>
        </w:tabs>
        <w:spacing w:line="317" w:lineRule="exact"/>
        <w:ind w:firstLine="540"/>
        <w:rPr>
          <w:rFonts w:ascii="Times New Roman" w:hAnsi="Times New Roman" w:cs="Times New Roman"/>
          <w:sz w:val="28"/>
          <w:szCs w:val="28"/>
        </w:rPr>
      </w:pPr>
      <w:r w:rsidRPr="00CC2119">
        <w:rPr>
          <w:rFonts w:ascii="Times New Roman" w:hAnsi="Times New Roman" w:cs="Times New Roman"/>
          <w:spacing w:val="-1"/>
          <w:sz w:val="28"/>
          <w:szCs w:val="28"/>
        </w:rPr>
        <w:t>2.6. Пунк</w:t>
      </w:r>
      <w:r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23. «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1 января 2015 года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повысить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0F1D54" w:rsidRPr="00CC2119" w:rsidRDefault="000F1D54" w:rsidP="00C351E8">
      <w:pPr>
        <w:widowControl w:val="0"/>
        <w:shd w:val="clear" w:color="auto" w:fill="FFFFFF"/>
        <w:tabs>
          <w:tab w:val="left" w:pos="0"/>
          <w:tab w:val="left" w:pos="1015"/>
        </w:tabs>
        <w:autoSpaceDE w:val="0"/>
        <w:autoSpaceDN w:val="0"/>
        <w:adjustRightInd w:val="0"/>
        <w:spacing w:line="317" w:lineRule="exact"/>
        <w:ind w:firstLine="540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на 10 процентов базовые оклады (базовые должностные оклады), базо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 xml:space="preserve">вые ставки заработной платы </w:t>
      </w:r>
      <w:r>
        <w:rPr>
          <w:rFonts w:ascii="Times New Roman" w:hAnsi="Times New Roman" w:cs="Times New Roman"/>
          <w:sz w:val="28"/>
          <w:szCs w:val="28"/>
        </w:rPr>
        <w:t>отдельных категорий работников муниципальных</w:t>
      </w:r>
      <w:r w:rsidRPr="00CC2119">
        <w:rPr>
          <w:rFonts w:ascii="Times New Roman" w:hAnsi="Times New Roman" w:cs="Times New Roman"/>
          <w:sz w:val="28"/>
          <w:szCs w:val="28"/>
        </w:rPr>
        <w:t xml:space="preserve"> учреждений, перешедших на отраслевые системы 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>оплаты труда, оплата труда которым повышается в соответствии с Указом Пре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зидента Российской Федерации от 7 мая </w:t>
      </w:r>
      <w:r w:rsidRPr="00CC2119">
        <w:rPr>
          <w:rFonts w:ascii="Times New Roman" w:hAnsi="Times New Roman" w:cs="Times New Roman"/>
          <w:spacing w:val="9"/>
          <w:sz w:val="28"/>
          <w:szCs w:val="28"/>
        </w:rPr>
        <w:t>2012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 xml:space="preserve"> года № 597 «О мероприятиях по реализации государственной социальной политики», Указом Президента Рос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сийской Федерации от 1 июня </w:t>
      </w:r>
      <w:r w:rsidRPr="00CC2119">
        <w:rPr>
          <w:rFonts w:ascii="Times New Roman" w:hAnsi="Times New Roman" w:cs="Times New Roman"/>
          <w:spacing w:val="10"/>
          <w:sz w:val="28"/>
          <w:szCs w:val="28"/>
        </w:rPr>
        <w:t>2012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года №761 «О Национальной стратегии </w:t>
      </w:r>
      <w:r w:rsidRPr="00CC2119">
        <w:rPr>
          <w:rFonts w:ascii="Times New Roman" w:hAnsi="Times New Roman" w:cs="Times New Roman"/>
          <w:sz w:val="28"/>
          <w:szCs w:val="28"/>
        </w:rPr>
        <w:t>действий в интересах детей на 2012-2017 годы» и Указом Президента Россий</w:t>
      </w:r>
      <w:r w:rsidRPr="00CC2119">
        <w:rPr>
          <w:rFonts w:ascii="Times New Roman" w:hAnsi="Times New Roman" w:cs="Times New Roman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>ской Федерации от 28 декабря 2012 года № 1688 «О некоторых мерах по реали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зации государственной политики в сфере защиты детей-сирот и детей, остав</w:t>
      </w:r>
      <w:r w:rsidRPr="00CC2119">
        <w:rPr>
          <w:rFonts w:ascii="Times New Roman" w:hAnsi="Times New Roman" w:cs="Times New Roman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шихся без попечения родителей»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0F1D54" w:rsidRDefault="000F1D54" w:rsidP="00C351E8">
      <w:pPr>
        <w:shd w:val="clear" w:color="auto" w:fill="FFFFFF"/>
        <w:tabs>
          <w:tab w:val="left" w:pos="0"/>
          <w:tab w:val="left" w:pos="994"/>
        </w:tabs>
        <w:spacing w:line="317" w:lineRule="exac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C2119">
        <w:rPr>
          <w:rFonts w:ascii="Times New Roman" w:hAnsi="Times New Roman" w:cs="Times New Roman"/>
          <w:sz w:val="28"/>
          <w:szCs w:val="28"/>
        </w:rPr>
        <w:t xml:space="preserve"> 1 октября 2015 года</w:t>
      </w:r>
      <w:r>
        <w:rPr>
          <w:rFonts w:ascii="Times New Roman" w:hAnsi="Times New Roman" w:cs="Times New Roman"/>
          <w:sz w:val="28"/>
          <w:szCs w:val="28"/>
        </w:rPr>
        <w:t xml:space="preserve"> повысить:</w:t>
      </w:r>
    </w:p>
    <w:p w:rsidR="000F1D54" w:rsidRDefault="000F1D54" w:rsidP="00C351E8">
      <w:pPr>
        <w:widowControl w:val="0"/>
        <w:shd w:val="clear" w:color="auto" w:fill="FFFFFF"/>
        <w:tabs>
          <w:tab w:val="left" w:pos="0"/>
          <w:tab w:val="left" w:pos="1030"/>
        </w:tabs>
        <w:autoSpaceDE w:val="0"/>
        <w:autoSpaceDN w:val="0"/>
        <w:adjustRightInd w:val="0"/>
        <w:spacing w:line="317" w:lineRule="exact"/>
        <w:ind w:right="7" w:firstLine="540"/>
        <w:rPr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5,5 процента базовых окладов (базовых долж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ностных окладов), базовых ставок заработной платы работников муниципаль</w:t>
      </w:r>
      <w:r w:rsidRPr="00CC2119">
        <w:rPr>
          <w:rFonts w:ascii="Times New Roman" w:hAnsi="Times New Roman" w:cs="Times New Roman"/>
          <w:sz w:val="28"/>
          <w:szCs w:val="28"/>
        </w:rPr>
        <w:softHyphen/>
        <w:t xml:space="preserve">ных учреждений, перешедших на отраслевые системы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оплаты труда, за исключением отдельных категорий работников, оплата труда 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 xml:space="preserve">которым повышена с 1 января 2015 года в соответствии с Указом Президента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Российской Федерации от 7 мая 2012 года № 597 «О мероприятиях по реализа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ции государственной социальной политики», Указом Президента Российской Федерации от 1 июня 2012 года № 761 «О Национальной стратегии действий в интересах детей на 2012 -2017 годы» и Указом Президента Российской Федера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ции от 28 декабря 2012 года № 1688 «О некоторых мерах по реализации госу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дарственной политики в сфере защиты детей-сирот и детей, оставшихся без по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печения родителей</w:t>
      </w:r>
      <w:r>
        <w:rPr>
          <w:sz w:val="28"/>
          <w:szCs w:val="28"/>
        </w:rPr>
        <w:t>».</w:t>
      </w:r>
    </w:p>
    <w:p w:rsidR="000F1D54" w:rsidRPr="00E80452" w:rsidRDefault="000F1D54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 w:rsidRPr="00E80452">
        <w:rPr>
          <w:rFonts w:ascii="Times New Roman" w:hAnsi="Times New Roman" w:cs="Times New Roman"/>
        </w:rPr>
        <w:t>3. Осуществить возврат неиспользованных бюджетных ассигнований остатков субсидий, субвенций и иных межбюджетных трансфертов, имеющих целевое назначение прошлых лет по состоянию на 01.01.2015 года из бюджета поселения в краевой бюджет в сумме 9 347,96   рублей.</w:t>
      </w:r>
    </w:p>
    <w:p w:rsidR="000F1D54" w:rsidRPr="00E80452" w:rsidRDefault="000F1D54" w:rsidP="00C351E8">
      <w:pPr>
        <w:pStyle w:val="ConsNonformat"/>
        <w:widowControl/>
        <w:tabs>
          <w:tab w:val="left" w:pos="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4. Уменьшить годовые бюджетные назначения объемов поступления доходов на 2015 год в сумме 1 373 000,00 рублей, в том числе:</w:t>
      </w:r>
    </w:p>
    <w:p w:rsidR="000F1D54" w:rsidRPr="00E80452" w:rsidRDefault="000F1D54" w:rsidP="00C351E8">
      <w:pPr>
        <w:pStyle w:val="ConsNonformat"/>
        <w:widowControl/>
        <w:tabs>
          <w:tab w:val="left" w:pos="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доходов 1 03 02000 01 0000 110 - акцизы по подакцизным товарам (продукции), производимым на территории Российской Федерации в сумме 753 000,00 рублей</w:t>
      </w:r>
    </w:p>
    <w:p w:rsidR="000F1D54" w:rsidRPr="00E80452" w:rsidRDefault="000F1D54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доходов 1 11 05013 10 0000 120 -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в сумме 620 000,00 рублей.</w:t>
      </w:r>
    </w:p>
    <w:p w:rsidR="000F1D54" w:rsidRPr="00E80452" w:rsidRDefault="000F1D54" w:rsidP="00C351E8">
      <w:pPr>
        <w:pStyle w:val="ConsNonformat"/>
        <w:widowControl/>
        <w:tabs>
          <w:tab w:val="left" w:pos="0"/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 5. Уменьшить ассигнования в сумме 1 373 000,00 рублей, предусмотренные: </w:t>
      </w:r>
    </w:p>
    <w:p w:rsidR="000F1D54" w:rsidRPr="00E80452" w:rsidRDefault="000F1D54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раздела, подраздела 04 09 «Дорожное хозяйство (дорожные фонды)», целевой статье    64 0 1025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них» в сумме 753 000,00 рублей</w:t>
      </w:r>
    </w:p>
    <w:p w:rsidR="000F1D54" w:rsidRPr="00DD5EF6" w:rsidRDefault="000F1D54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раздела, подраздела 05 02 «Коммунальное хозяйство»,  целевой статье   65 5 5018 «Устойчивое развитие сельских территорий Школьненского сельского поселения Белореченского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района на 2014- 2017 годы и на период до 2020 года» в сумме </w:t>
      </w:r>
      <w:r>
        <w:rPr>
          <w:rFonts w:ascii="Times New Roman" w:hAnsi="Times New Roman" w:cs="Times New Roman"/>
          <w:sz w:val="28"/>
          <w:szCs w:val="28"/>
        </w:rPr>
        <w:t>620 0</w:t>
      </w:r>
      <w:r w:rsidRPr="00DD5EF6">
        <w:rPr>
          <w:rFonts w:ascii="Times New Roman" w:hAnsi="Times New Roman" w:cs="Times New Roman"/>
          <w:sz w:val="28"/>
          <w:szCs w:val="28"/>
        </w:rPr>
        <w:t>00,00 рублей.</w:t>
      </w:r>
    </w:p>
    <w:p w:rsidR="000F1D54" w:rsidRPr="00DD5EF6" w:rsidRDefault="000F1D54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1 020 000,00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ассигнований: </w:t>
      </w:r>
    </w:p>
    <w:p w:rsidR="000F1D54" w:rsidRPr="00DD5EF6" w:rsidRDefault="000F1D54" w:rsidP="00137F22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-  -  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018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Школьненского сельского поселения Белореченского района на 2014- 2017 годы и на период до 2020 года» на газификацию населенных пунктов в сумме </w:t>
      </w:r>
      <w:r>
        <w:rPr>
          <w:rFonts w:ascii="Times New Roman" w:hAnsi="Times New Roman" w:cs="Times New Roman"/>
          <w:sz w:val="28"/>
          <w:szCs w:val="28"/>
        </w:rPr>
        <w:t>620 0</w:t>
      </w:r>
      <w:r w:rsidRPr="00DD5EF6">
        <w:rPr>
          <w:rFonts w:ascii="Times New Roman" w:hAnsi="Times New Roman" w:cs="Times New Roman"/>
          <w:sz w:val="28"/>
          <w:szCs w:val="28"/>
        </w:rPr>
        <w:t>00,00 рублей,</w:t>
      </w:r>
    </w:p>
    <w:p w:rsidR="000F1D54" w:rsidRDefault="000F1D54" w:rsidP="00137F22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«Культура», целевую статью 59 2 0059 «Расходы на обеспечение деятельности (оказание услуг) муниципальных учреждений»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400 000 рублей.</w:t>
      </w:r>
    </w:p>
    <w:p w:rsidR="000F1D54" w:rsidRDefault="000F1D54" w:rsidP="00137F22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9319DB">
        <w:rPr>
          <w:rFonts w:ascii="Times New Roman" w:hAnsi="Times New Roman" w:cs="Times New Roman"/>
          <w:sz w:val="28"/>
          <w:szCs w:val="28"/>
        </w:rPr>
        <w:t>7. Направить остатки от неиспользованных ассигнований дорожного  фонда в сумме 450 494,17 рублей по коду раздела, подраздела 04 09 «Дорожное хозяйство (дорожные фонды)» целевой статье 64 0 1025</w:t>
      </w:r>
      <w:r w:rsidRPr="009319DB">
        <w:rPr>
          <w:rFonts w:ascii="Times New Roman" w:hAnsi="Times New Roman" w:cs="Times New Roman"/>
        </w:rPr>
        <w:t xml:space="preserve"> </w:t>
      </w:r>
      <w:r w:rsidRPr="009319DB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D54" w:rsidRPr="009319DB" w:rsidRDefault="000F1D54" w:rsidP="00137F22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>по коду раздела, подраздела 05 02 «Коммунальное хозяйство»,  целевой статье   65 5 5018 «Устойчивое развитие сельских территорий Школьненского сельского поселения Белореченского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района на 2014- 2017 годы и на период до 2020 года» в сумме </w:t>
      </w:r>
      <w:r>
        <w:rPr>
          <w:rFonts w:ascii="Times New Roman" w:hAnsi="Times New Roman" w:cs="Times New Roman"/>
          <w:sz w:val="28"/>
          <w:szCs w:val="28"/>
        </w:rPr>
        <w:t>294 0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DD5EF6">
        <w:rPr>
          <w:rFonts w:ascii="Times New Roman" w:hAnsi="Times New Roman" w:cs="Times New Roman"/>
          <w:sz w:val="28"/>
          <w:szCs w:val="28"/>
        </w:rPr>
        <w:t xml:space="preserve">65 5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018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Школьненского сельского поселения Белореченского района на 2014- 2017 годы и на период до 2020 года» на газификацию населенных пунктов.</w:t>
      </w:r>
    </w:p>
    <w:p w:rsidR="000F1D54" w:rsidRDefault="000F1D54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Исключить из решения пункты 13, 19-22, 25-28.</w:t>
      </w:r>
    </w:p>
    <w:p w:rsidR="000F1D54" w:rsidRPr="00DD5EF6" w:rsidRDefault="000F1D54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Считать пункты 14- 18, 23-24, 29-36 соответственно пунктами 13-27.</w:t>
      </w:r>
    </w:p>
    <w:p w:rsidR="000F1D54" w:rsidRPr="00DD5EF6" w:rsidRDefault="000F1D54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D5EF6">
        <w:rPr>
          <w:rFonts w:ascii="Times New Roman" w:hAnsi="Times New Roman" w:cs="Times New Roman"/>
          <w:sz w:val="28"/>
          <w:szCs w:val="28"/>
        </w:rPr>
        <w:t>. Приложения № 1-7</w:t>
      </w:r>
      <w:r>
        <w:rPr>
          <w:rFonts w:ascii="Times New Roman" w:hAnsi="Times New Roman" w:cs="Times New Roman"/>
          <w:sz w:val="28"/>
          <w:szCs w:val="28"/>
        </w:rPr>
        <w:t>, 9-10</w:t>
      </w:r>
      <w:r w:rsidRPr="00DD5EF6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0F1D54" w:rsidRPr="00DD5EF6" w:rsidRDefault="000F1D54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0F1D54" w:rsidRPr="00DD5EF6" w:rsidRDefault="000F1D54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0F1D54" w:rsidRPr="00DD5EF6" w:rsidRDefault="000F1D54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D54" w:rsidRPr="00DD5EF6" w:rsidRDefault="000F1D54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0F1D54" w:rsidRPr="00DD5EF6" w:rsidRDefault="000F1D54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В.Н. Лантратов</w:t>
      </w:r>
    </w:p>
    <w:p w:rsidR="000F1D54" w:rsidRPr="00DD5EF6" w:rsidRDefault="000F1D54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0F1D54" w:rsidRDefault="000F1D54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F1D54" w:rsidRPr="007413D2" w:rsidRDefault="000F1D54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                                    Н.В.Лавриненко</w:t>
      </w:r>
    </w:p>
    <w:sectPr w:rsidR="000F1D54" w:rsidRPr="007413D2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D54" w:rsidRDefault="000F1D54" w:rsidP="00B57B3B">
      <w:r>
        <w:separator/>
      </w:r>
    </w:p>
  </w:endnote>
  <w:endnote w:type="continuationSeparator" w:id="0">
    <w:p w:rsidR="000F1D54" w:rsidRDefault="000F1D5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D54" w:rsidRDefault="000F1D54" w:rsidP="00B57B3B">
      <w:r>
        <w:separator/>
      </w:r>
    </w:p>
  </w:footnote>
  <w:footnote w:type="continuationSeparator" w:id="0">
    <w:p w:rsidR="000F1D54" w:rsidRDefault="000F1D5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4" w:rsidRPr="003139BC" w:rsidRDefault="000F1D54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5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F1D54" w:rsidRDefault="000F1D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0F1D54"/>
    <w:rsid w:val="00111AC0"/>
    <w:rsid w:val="001177DA"/>
    <w:rsid w:val="00126D0D"/>
    <w:rsid w:val="00137F22"/>
    <w:rsid w:val="001410FA"/>
    <w:rsid w:val="0014349A"/>
    <w:rsid w:val="00156AB4"/>
    <w:rsid w:val="00161E78"/>
    <w:rsid w:val="0016416E"/>
    <w:rsid w:val="00164408"/>
    <w:rsid w:val="00167482"/>
    <w:rsid w:val="00167C70"/>
    <w:rsid w:val="00170F63"/>
    <w:rsid w:val="00181EBA"/>
    <w:rsid w:val="001857CD"/>
    <w:rsid w:val="001860AA"/>
    <w:rsid w:val="00186CA8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4C87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37AE8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C34BC"/>
    <w:rsid w:val="005D6E64"/>
    <w:rsid w:val="005E3BA4"/>
    <w:rsid w:val="005E7F55"/>
    <w:rsid w:val="006078D7"/>
    <w:rsid w:val="00613DA6"/>
    <w:rsid w:val="006142AF"/>
    <w:rsid w:val="00614C6B"/>
    <w:rsid w:val="00634D5A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0877"/>
    <w:rsid w:val="006C1614"/>
    <w:rsid w:val="006D6DDE"/>
    <w:rsid w:val="006E5DDE"/>
    <w:rsid w:val="007005AD"/>
    <w:rsid w:val="00700C38"/>
    <w:rsid w:val="007010A4"/>
    <w:rsid w:val="00701E65"/>
    <w:rsid w:val="007045D2"/>
    <w:rsid w:val="007048B9"/>
    <w:rsid w:val="00723EB8"/>
    <w:rsid w:val="007413D2"/>
    <w:rsid w:val="00757C2D"/>
    <w:rsid w:val="00757E86"/>
    <w:rsid w:val="007630D3"/>
    <w:rsid w:val="00764E8A"/>
    <w:rsid w:val="00765920"/>
    <w:rsid w:val="00767039"/>
    <w:rsid w:val="00767498"/>
    <w:rsid w:val="00777B45"/>
    <w:rsid w:val="00783472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2735"/>
    <w:rsid w:val="00895EFE"/>
    <w:rsid w:val="00896DCC"/>
    <w:rsid w:val="00897E7A"/>
    <w:rsid w:val="008A0B89"/>
    <w:rsid w:val="008A4D2D"/>
    <w:rsid w:val="008B4059"/>
    <w:rsid w:val="008B6240"/>
    <w:rsid w:val="008C2BFE"/>
    <w:rsid w:val="008C79D6"/>
    <w:rsid w:val="008D211D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062"/>
    <w:rsid w:val="009319DB"/>
    <w:rsid w:val="00942409"/>
    <w:rsid w:val="00952021"/>
    <w:rsid w:val="00957CB9"/>
    <w:rsid w:val="00963F59"/>
    <w:rsid w:val="00972EDB"/>
    <w:rsid w:val="009959A2"/>
    <w:rsid w:val="009A27D5"/>
    <w:rsid w:val="009A79F8"/>
    <w:rsid w:val="009C061D"/>
    <w:rsid w:val="009C6A55"/>
    <w:rsid w:val="009D0AB6"/>
    <w:rsid w:val="009D58BB"/>
    <w:rsid w:val="009D5E71"/>
    <w:rsid w:val="009D6F55"/>
    <w:rsid w:val="009E6447"/>
    <w:rsid w:val="009E69D6"/>
    <w:rsid w:val="009E7861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B0377"/>
    <w:rsid w:val="00CB06B6"/>
    <w:rsid w:val="00CB33DF"/>
    <w:rsid w:val="00CC2119"/>
    <w:rsid w:val="00CC652E"/>
    <w:rsid w:val="00CD31A0"/>
    <w:rsid w:val="00CD6630"/>
    <w:rsid w:val="00CD6CEB"/>
    <w:rsid w:val="00CE688A"/>
    <w:rsid w:val="00CF5602"/>
    <w:rsid w:val="00D35DB7"/>
    <w:rsid w:val="00D36B4C"/>
    <w:rsid w:val="00D36FFB"/>
    <w:rsid w:val="00D564D9"/>
    <w:rsid w:val="00D57B1F"/>
    <w:rsid w:val="00D61196"/>
    <w:rsid w:val="00D67E44"/>
    <w:rsid w:val="00D75C69"/>
    <w:rsid w:val="00D775B8"/>
    <w:rsid w:val="00D77D2C"/>
    <w:rsid w:val="00D8186A"/>
    <w:rsid w:val="00D819E0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14705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80452"/>
    <w:rsid w:val="00E8049E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5F05"/>
    <w:rsid w:val="00F31FC6"/>
    <w:rsid w:val="00F36A98"/>
    <w:rsid w:val="00F36BF8"/>
    <w:rsid w:val="00F4292D"/>
    <w:rsid w:val="00F47A9E"/>
    <w:rsid w:val="00F60ECA"/>
    <w:rsid w:val="00F658E0"/>
    <w:rsid w:val="00F718C8"/>
    <w:rsid w:val="00F728A4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5</Pages>
  <Words>2227</Words>
  <Characters>12699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8</cp:revision>
  <cp:lastPrinted>2015-01-26T11:11:00Z</cp:lastPrinted>
  <dcterms:created xsi:type="dcterms:W3CDTF">2015-01-21T15:24:00Z</dcterms:created>
  <dcterms:modified xsi:type="dcterms:W3CDTF">2015-01-27T05:41:00Z</dcterms:modified>
</cp:coreProperties>
</file>